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1036C2">
        <w:rPr>
          <w:rFonts w:ascii="Arial" w:hAnsi="Arial" w:cs="Arial"/>
          <w:b/>
          <w:bCs/>
          <w:color w:val="D0D0D0"/>
          <w:sz w:val="28"/>
          <w:szCs w:val="28"/>
        </w:rPr>
        <w:t>Simply classic Allergens</w:t>
      </w:r>
      <w:r w:rsidR="00F22BED">
        <w:rPr>
          <w:rFonts w:ascii="Arial" w:hAnsi="Arial" w:cs="Arial"/>
          <w:b/>
          <w:bCs/>
          <w:color w:val="D0D0D0"/>
          <w:sz w:val="28"/>
          <w:szCs w:val="28"/>
        </w:rPr>
        <w:t xml:space="preserve"> v2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2"/>
        <w:gridCol w:w="1022"/>
        <w:gridCol w:w="1137"/>
        <w:gridCol w:w="1042"/>
        <w:gridCol w:w="1042"/>
        <w:gridCol w:w="1049"/>
        <w:gridCol w:w="1042"/>
        <w:gridCol w:w="1057"/>
        <w:gridCol w:w="919"/>
        <w:gridCol w:w="845"/>
        <w:gridCol w:w="1079"/>
        <w:gridCol w:w="1083"/>
        <w:gridCol w:w="958"/>
        <w:gridCol w:w="1026"/>
      </w:tblGrid>
      <w:tr w:rsidR="007C25B1" w:rsidTr="00F228A3">
        <w:tc>
          <w:tcPr>
            <w:tcW w:w="15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3100" cy="660400"/>
                  <wp:effectExtent l="0" t="0" r="0" b="0"/>
                  <wp:docPr id="58" name="Picture 58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4200" cy="622300"/>
                  <wp:effectExtent l="0" t="0" r="0" b="0"/>
                  <wp:docPr id="59" name="Picture 59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22300" cy="615950"/>
                  <wp:effectExtent l="0" t="0" r="0" b="0"/>
                  <wp:docPr id="60" name="Picture 60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565150"/>
                  <wp:effectExtent l="0" t="0" r="0" b="0"/>
                  <wp:docPr id="61" name="Picture 61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527050"/>
                  <wp:effectExtent l="0" t="0" r="0" b="0"/>
                  <wp:docPr id="62" name="Picture 62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41350" cy="546100"/>
                  <wp:effectExtent l="0" t="0" r="0" b="0"/>
                  <wp:docPr id="63" name="Picture 63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5000" cy="603250"/>
                  <wp:effectExtent l="0" t="0" r="0" b="0"/>
                  <wp:docPr id="64" name="Picture 64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4050" cy="368300"/>
                  <wp:effectExtent l="0" t="0" r="0" b="0"/>
                  <wp:docPr id="65" name="Picture 65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50850" cy="425450"/>
                  <wp:effectExtent l="0" t="0" r="0" b="0"/>
                  <wp:docPr id="66" name="Picture 66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7050" cy="514350"/>
                  <wp:effectExtent l="0" t="0" r="0" b="0"/>
                  <wp:docPr id="67" name="Picture 67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8000"/>
                  <wp:effectExtent l="0" t="0" r="0" b="0"/>
                  <wp:docPr id="68" name="Picture 68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9450" cy="615950"/>
                  <wp:effectExtent l="0" t="0" r="0" b="0"/>
                  <wp:docPr id="69" name="Picture 69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7050" cy="514350"/>
                  <wp:effectExtent l="0" t="0" r="0" b="0"/>
                  <wp:docPr id="70" name="Picture 70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E0598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5950" cy="590550"/>
                  <wp:effectExtent l="0" t="0" r="0" b="0"/>
                  <wp:docPr id="71" name="Picture 71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F228A3">
        <w:tc>
          <w:tcPr>
            <w:tcW w:w="1546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9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1036C2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1036C2">
              <w:rPr>
                <w:rFonts w:ascii="Calibri" w:eastAsia="Calibri" w:hAnsi="Calibri" w:cs="Calibri"/>
                <w:lang w:eastAsia="en-US"/>
              </w:rPr>
              <w:t>Homemade soup with freshly baked bread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B0382E" w:rsidRDefault="00B0382E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 w:rsidRPr="00B0382E"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 xml:space="preserve">Chicken liver </w:t>
            </w:r>
            <w:proofErr w:type="spellStart"/>
            <w:r w:rsidRPr="001036C2">
              <w:rPr>
                <w:rFonts w:cs="Calibri"/>
              </w:rPr>
              <w:t>paté</w:t>
            </w:r>
            <w:proofErr w:type="spellEnd"/>
            <w:r w:rsidRPr="001036C2">
              <w:rPr>
                <w:rFonts w:cs="Calibri"/>
              </w:rPr>
              <w:t>, homemade chutney, picked leaves, toast</w:t>
            </w:r>
          </w:p>
          <w:p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F0528C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>Prawns, salad leaves, Marie Rose sauce, buttered brown bread, fresh lemon</w:t>
            </w:r>
          </w:p>
          <w:p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1036C2">
            <w:pPr>
              <w:rPr>
                <w:rFonts w:ascii="Arial" w:hAnsi="Arial" w:cs="Arial"/>
                <w:sz w:val="18"/>
                <w:szCs w:val="18"/>
              </w:rPr>
            </w:pPr>
            <w:r w:rsidRPr="001036C2">
              <w:rPr>
                <w:rFonts w:ascii="Calibri" w:eastAsia="Calibri" w:hAnsi="Calibri" w:cs="Calibri"/>
                <w:lang w:eastAsia="en-US"/>
              </w:rPr>
              <w:t xml:space="preserve">Bacon and </w:t>
            </w:r>
            <w:proofErr w:type="spellStart"/>
            <w:r w:rsidRPr="001036C2">
              <w:rPr>
                <w:rFonts w:ascii="Calibri" w:eastAsia="Calibri" w:hAnsi="Calibri" w:cs="Calibri"/>
                <w:lang w:eastAsia="en-US"/>
              </w:rPr>
              <w:t>Wensleydale</w:t>
            </w:r>
            <w:proofErr w:type="spellEnd"/>
            <w:r w:rsidRPr="001036C2">
              <w:rPr>
                <w:rFonts w:ascii="Calibri" w:eastAsia="Calibri" w:hAnsi="Calibri" w:cs="Calibri"/>
                <w:lang w:eastAsia="en-US"/>
              </w:rPr>
              <w:t xml:space="preserve"> tartlet, picked leaves, balsamic reduction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1036C2">
            <w:pPr>
              <w:rPr>
                <w:rFonts w:ascii="Arial" w:hAnsi="Arial" w:cs="Arial"/>
                <w:sz w:val="18"/>
                <w:szCs w:val="18"/>
              </w:rPr>
            </w:pPr>
            <w:r w:rsidRPr="001036C2">
              <w:rPr>
                <w:rFonts w:cs="Calibri"/>
              </w:rPr>
              <w:t>Fan of honeydew melon, kiwi, strawberry, passion fruit coulis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>Roasted topside of local beef, crisp Yorkshire pudding, red wine sauce, horseradish sauce</w:t>
            </w:r>
          </w:p>
          <w:p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1036C2">
            <w:pPr>
              <w:rPr>
                <w:rFonts w:ascii="Arial" w:hAnsi="Arial" w:cs="Arial"/>
                <w:sz w:val="18"/>
                <w:szCs w:val="18"/>
              </w:rPr>
            </w:pPr>
            <w:r w:rsidRPr="001036C2">
              <w:rPr>
                <w:rFonts w:cs="Calibri"/>
              </w:rPr>
              <w:t>Chicken breast in bacon, stuffing, roasted onions and mushrooms, traditional gravy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A7041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>Roast pork loin, crackling, pork gravy, apple sauce</w:t>
            </w:r>
          </w:p>
          <w:p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036C2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>Breast of turkey, homemade stuffing, sausage wrapped in bacon, traditional gravy</w:t>
            </w:r>
          </w:p>
          <w:p w:rsidR="001036C2" w:rsidRPr="001036C2" w:rsidRDefault="001036C2" w:rsidP="001036C2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036C2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036C2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A7041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A7041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036C2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036C2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 xml:space="preserve">Salmon fillet, herb crust, lemon and chive cream sauce </w:t>
            </w:r>
          </w:p>
          <w:p w:rsidR="001036C2" w:rsidRPr="001036C2" w:rsidRDefault="001036C2" w:rsidP="001036C2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036C2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036C2" w:rsidRPr="00F95E7C" w:rsidRDefault="00F228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036C2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B67056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lastRenderedPageBreak/>
              <w:t>Tian of charred Mediterranean vegetables with goat’s cheese beignets and tomato and basil sauce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6C2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>Traditional cheesecake, berries, fruit coulis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6C2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>Profiteroles, warm chocolate sauce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6C2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>Fresh fruit salad, vanilla ice cream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6C2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1036C2" w:rsidRPr="001036C2" w:rsidRDefault="001036C2" w:rsidP="001036C2">
            <w:pPr>
              <w:rPr>
                <w:rFonts w:cs="Calibri"/>
              </w:rPr>
            </w:pPr>
            <w:r w:rsidRPr="001036C2">
              <w:rPr>
                <w:rFonts w:cs="Calibri"/>
              </w:rPr>
              <w:t>Chocolate torte, whipped vanilla cream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036C2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036C2" w:rsidRPr="00F95E7C" w:rsidRDefault="001036C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1036C2">
            <w:pPr>
              <w:rPr>
                <w:rFonts w:ascii="Arial" w:hAnsi="Arial" w:cs="Arial"/>
                <w:sz w:val="18"/>
                <w:szCs w:val="18"/>
              </w:rPr>
            </w:pPr>
            <w:r w:rsidRPr="001036C2">
              <w:rPr>
                <w:rFonts w:cs="Calibri"/>
              </w:rPr>
              <w:t>Treacle sponge, custard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6705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:rsidTr="00F95E7C">
        <w:tc>
          <w:tcPr>
            <w:tcW w:w="1800" w:type="dxa"/>
            <w:shd w:val="clear" w:color="auto" w:fill="auto"/>
            <w:vAlign w:val="center"/>
          </w:tcPr>
          <w:p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16D" w:rsidRDefault="0011754D" w:rsidP="001748FB">
            <w:r>
              <w:t>8</w:t>
            </w:r>
            <w:r w:rsidRPr="0011754D">
              <w:rPr>
                <w:vertAlign w:val="superscript"/>
              </w:rPr>
              <w:t>th</w:t>
            </w:r>
            <w:r>
              <w:t xml:space="preserve"> Sep</w:t>
            </w:r>
            <w:bookmarkStart w:id="0" w:name="_GoBack"/>
            <w:bookmarkEnd w:id="0"/>
            <w:r>
              <w:t xml:space="preserve">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C416D" w:rsidRDefault="0011754D" w:rsidP="001748FB">
            <w:r>
              <w:t>Robert Stratton, Executive Chef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C416D" w:rsidRDefault="001E0598" w:rsidP="001748FB">
            <w:r>
              <w:rPr>
                <w:noProof/>
              </w:rPr>
              <w:drawing>
                <wp:inline distT="0" distB="0" distL="0" distR="0">
                  <wp:extent cx="69215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1754D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5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BED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D55D06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1684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4</cp:revision>
  <dcterms:created xsi:type="dcterms:W3CDTF">2021-09-06T10:41:00Z</dcterms:created>
  <dcterms:modified xsi:type="dcterms:W3CDTF">2021-09-29T14:13:00Z</dcterms:modified>
</cp:coreProperties>
</file>